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B44" w:rsidRPr="00186B44" w:rsidRDefault="00186B44" w:rsidP="00186B44">
      <w:pPr>
        <w:spacing w:after="0" w:line="360" w:lineRule="auto"/>
        <w:ind w:left="2" w:hanging="4"/>
        <w:jc w:val="center"/>
        <w:rPr>
          <w:b/>
          <w:sz w:val="40"/>
          <w:lang w:val="ro-RO"/>
        </w:rPr>
      </w:pPr>
      <w:r w:rsidRPr="00186B44">
        <w:rPr>
          <w:b/>
          <w:position w:val="0"/>
          <w:sz w:val="40"/>
          <w:lang w:val="ro-RO"/>
        </w:rPr>
        <w:t xml:space="preserve">ENROLLMENT FORM </w:t>
      </w:r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b/>
          <w:lang w:val="ro-RO"/>
        </w:rPr>
      </w:pPr>
      <w:r w:rsidRPr="00186B44">
        <w:rPr>
          <w:b/>
          <w:position w:val="0"/>
          <w:lang w:val="ro-RO"/>
        </w:rPr>
        <w:t>for the 29</w:t>
      </w:r>
      <w:r w:rsidRPr="00186B44">
        <w:rPr>
          <w:b/>
          <w:position w:val="0"/>
          <w:vertAlign w:val="superscript"/>
          <w:lang w:val="ro-RO"/>
        </w:rPr>
        <w:t>th</w:t>
      </w:r>
      <w:r w:rsidRPr="00186B44">
        <w:rPr>
          <w:b/>
          <w:position w:val="0"/>
          <w:lang w:val="ro-RO"/>
        </w:rPr>
        <w:t xml:space="preserve"> edition </w:t>
      </w:r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b/>
          <w:lang w:val="ro-RO"/>
        </w:rPr>
      </w:pPr>
      <w:r w:rsidRPr="00186B44">
        <w:rPr>
          <w:b/>
          <w:position w:val="0"/>
          <w:lang w:val="ro-RO"/>
        </w:rPr>
        <w:t>of</w:t>
      </w:r>
    </w:p>
    <w:p w:rsidR="00186B44" w:rsidRPr="00186B44" w:rsidRDefault="00186B44" w:rsidP="00186B44">
      <w:pPr>
        <w:spacing w:after="0" w:line="360" w:lineRule="auto"/>
        <w:ind w:left="2" w:hanging="4"/>
        <w:jc w:val="center"/>
        <w:rPr>
          <w:b/>
          <w:sz w:val="36"/>
          <w:lang w:val="ro-RO"/>
        </w:rPr>
      </w:pPr>
      <w:r w:rsidRPr="00186B44">
        <w:rPr>
          <w:b/>
          <w:position w:val="0"/>
          <w:sz w:val="36"/>
          <w:lang w:val="ro-RO"/>
        </w:rPr>
        <w:t xml:space="preserve">The Romanian Language, Culture and Civilization Summer School </w:t>
      </w:r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b/>
          <w:lang w:val="ro-RO"/>
        </w:rPr>
      </w:pPr>
      <w:r w:rsidRPr="00186B44">
        <w:rPr>
          <w:b/>
          <w:position w:val="0"/>
          <w:lang w:val="ro-RO"/>
        </w:rPr>
        <w:t>Timișoara, 18</w:t>
      </w:r>
      <w:r w:rsidRPr="00186B44">
        <w:rPr>
          <w:b/>
          <w:position w:val="0"/>
          <w:vertAlign w:val="superscript"/>
          <w:lang w:val="ro-RO"/>
        </w:rPr>
        <w:t>th</w:t>
      </w:r>
      <w:r w:rsidRPr="00186B44">
        <w:rPr>
          <w:b/>
          <w:position w:val="0"/>
          <w:lang w:val="ro-RO"/>
        </w:rPr>
        <w:t xml:space="preserve"> J u l y 2 0 22 – 30</w:t>
      </w:r>
      <w:r w:rsidRPr="00186B44">
        <w:rPr>
          <w:b/>
          <w:position w:val="0"/>
          <w:vertAlign w:val="superscript"/>
          <w:lang w:val="ro-RO"/>
        </w:rPr>
        <w:t>th</w:t>
      </w:r>
      <w:r w:rsidRPr="00186B44">
        <w:rPr>
          <w:b/>
          <w:position w:val="0"/>
          <w:lang w:val="ro-RO"/>
        </w:rPr>
        <w:t xml:space="preserve"> July 2 0 22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b/>
          <w:lang w:val="ro-RO"/>
        </w:rPr>
      </w:pPr>
      <w:r w:rsidRPr="00186B44">
        <w:rPr>
          <w:position w:val="0"/>
          <w:lang w:val="ro-RO"/>
        </w:rPr>
        <w:t>1. Surname:_______________________________________________________________________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2. First name:______________________________________________________________________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3. Date and place of birth: ____________________________________________________________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4. Address:_________________________________________________________________________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5. Nationality</w:t>
      </w:r>
      <w:r w:rsidR="00A72F83">
        <w:rPr>
          <w:position w:val="0"/>
          <w:lang w:val="ro-RO"/>
        </w:rPr>
        <w:t>, country</w:t>
      </w:r>
      <w:r w:rsidRPr="00186B44">
        <w:rPr>
          <w:position w:val="0"/>
          <w:lang w:val="ro-RO"/>
        </w:rPr>
        <w:t>_______________________________________</w:t>
      </w:r>
      <w:r w:rsidR="00A72F83">
        <w:rPr>
          <w:position w:val="0"/>
          <w:lang w:val="ro-RO"/>
        </w:rPr>
        <w:t>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6. Telephone: ______________________________________________________________________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E-mail:____________________________________________________ 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 xml:space="preserve">7. Level of language (self-assessment): 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beginner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intermediate 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advanced / </w:t>
      </w: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Romanian as mother tongue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 xml:space="preserve">8. Other language you would like to use during the summer school: 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English                   </w:t>
      </w: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French                   </w:t>
      </w: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German                </w:t>
      </w: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Romanian                </w:t>
      </w: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Other:___________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9. Education or profession: ___________________________________________________________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 xml:space="preserve">10. Accommodation: 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Hostel (students</w:t>
      </w:r>
      <w:r w:rsidRPr="00186B44">
        <w:rPr>
          <w:rFonts w:ascii="Segoe UI Symbol" w:eastAsia="Segoe UI Symbol" w:hAnsi="Segoe UI Symbol" w:cs="Segoe UI Symbol"/>
          <w:position w:val="0"/>
          <w:lang w:val="ro-RO"/>
        </w:rPr>
        <w:t>’</w:t>
      </w:r>
      <w:r w:rsidRPr="00186B44">
        <w:rPr>
          <w:position w:val="0"/>
          <w:lang w:val="ro-RO"/>
        </w:rPr>
        <w:t xml:space="preserve"> dorm)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 Hotel (booked on your own)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Others (booked on your own)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11. What type of meal I wish to have at the opening and closing meeting: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Regular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Vegetarian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lastRenderedPageBreak/>
        <w:t>12. Date and time of arrival in Timişoara: 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13. Date and time of departure from Timişoara: 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14. Type of application and source of cost coverage: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Own funds (self-budgeted)</w:t>
      </w:r>
    </w:p>
    <w:p w:rsidR="00186B44" w:rsidRDefault="00186B44" w:rsidP="00186B44">
      <w:pPr>
        <w:spacing w:after="0" w:line="360" w:lineRule="auto"/>
        <w:ind w:left="0" w:hanging="2"/>
        <w:jc w:val="both"/>
        <w:rPr>
          <w:color w:val="000000"/>
          <w:spacing w:val="2"/>
          <w:position w:val="0"/>
          <w:shd w:val="clear" w:color="auto" w:fill="FFFFFF"/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186B44">
        <w:rPr>
          <w:position w:val="0"/>
          <w:lang w:val="ro-RO"/>
        </w:rPr>
        <w:t xml:space="preserve"> Applicant for a scholarship from DAAD </w:t>
      </w:r>
      <w:r w:rsidRPr="00186B44">
        <w:rPr>
          <w:color w:val="000000"/>
          <w:spacing w:val="2"/>
          <w:position w:val="0"/>
          <w:shd w:val="clear" w:color="auto" w:fill="FFFFFF"/>
          <w:lang w:val="ro-RO"/>
        </w:rPr>
        <w:t>(for German students)</w:t>
      </w:r>
    </w:p>
    <w:p w:rsidR="004A63B4" w:rsidRPr="004A63B4" w:rsidRDefault="004A63B4" w:rsidP="004A63B4">
      <w:pPr>
        <w:ind w:left="0" w:hanging="2"/>
        <w:jc w:val="both"/>
        <w:rPr>
          <w:color w:val="000000"/>
          <w:highlight w:val="white"/>
          <w:lang w:val="ro-RO"/>
        </w:rPr>
      </w:pPr>
      <w:r w:rsidRPr="00186B44">
        <w:rPr>
          <w:rFonts w:ascii="Segoe UI Symbol" w:eastAsia="Segoe UI Symbol" w:hAnsi="Segoe UI Symbol" w:cs="Segoe UI Symbol"/>
          <w:position w:val="0"/>
          <w:lang w:val="ro-RO"/>
        </w:rPr>
        <w:t>□</w:t>
      </w:r>
      <w:r w:rsidRPr="0040001E">
        <w:rPr>
          <w:lang w:val="ro-RO"/>
        </w:rPr>
        <w:t xml:space="preserve"> Applicant for a scholarship from The Romanian Ministry of Education through the partnership with The Ministry of Education from your country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ab/>
      </w:r>
      <w:r w:rsidRPr="00186B44">
        <w:rPr>
          <w:position w:val="0"/>
          <w:lang w:val="ro-RO"/>
        </w:rPr>
        <w:tab/>
      </w:r>
      <w:r w:rsidRPr="00186B44">
        <w:rPr>
          <w:position w:val="0"/>
          <w:lang w:val="ro-RO"/>
        </w:rPr>
        <w:tab/>
      </w:r>
      <w:r w:rsidRPr="00186B44">
        <w:rPr>
          <w:position w:val="0"/>
          <w:lang w:val="ro-RO"/>
        </w:rPr>
        <w:tab/>
        <w:t>Date: _______________________________________________________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ab/>
      </w:r>
      <w:r w:rsidRPr="00186B44">
        <w:rPr>
          <w:position w:val="0"/>
          <w:lang w:val="ro-RO"/>
        </w:rPr>
        <w:tab/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ab/>
      </w:r>
      <w:r w:rsidRPr="00186B44">
        <w:rPr>
          <w:position w:val="0"/>
          <w:lang w:val="ro-RO"/>
        </w:rPr>
        <w:tab/>
      </w:r>
      <w:r w:rsidRPr="00186B44">
        <w:rPr>
          <w:position w:val="0"/>
          <w:lang w:val="ro-RO"/>
        </w:rPr>
        <w:tab/>
      </w:r>
      <w:r w:rsidRPr="00186B44">
        <w:rPr>
          <w:position w:val="0"/>
          <w:lang w:val="ro-RO"/>
        </w:rPr>
        <w:tab/>
        <w:t>Signature: ___________________________________________________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 xml:space="preserve">The enrollment form and the cover letter can be sent by e-mail until </w:t>
      </w:r>
      <w:r w:rsidRPr="00186B44">
        <w:rPr>
          <w:b/>
          <w:position w:val="0"/>
          <w:lang w:val="ro-RO"/>
        </w:rPr>
        <w:t>6</w:t>
      </w:r>
      <w:r w:rsidRPr="00186B44">
        <w:rPr>
          <w:b/>
          <w:position w:val="0"/>
          <w:vertAlign w:val="superscript"/>
          <w:lang w:val="ro-RO"/>
        </w:rPr>
        <w:t>th</w:t>
      </w:r>
      <w:r w:rsidRPr="00186B44">
        <w:rPr>
          <w:b/>
          <w:position w:val="0"/>
          <w:lang w:val="ro-RO"/>
        </w:rPr>
        <w:t xml:space="preserve"> May 2022</w:t>
      </w:r>
      <w:r w:rsidRPr="00186B44">
        <w:rPr>
          <w:position w:val="0"/>
          <w:lang w:val="ro-RO"/>
        </w:rPr>
        <w:t xml:space="preserve"> (for DAAD applicants) and </w:t>
      </w:r>
      <w:r w:rsidRPr="00186B44">
        <w:rPr>
          <w:b/>
          <w:position w:val="0"/>
          <w:lang w:val="ro-RO"/>
        </w:rPr>
        <w:t>1</w:t>
      </w:r>
      <w:r w:rsidRPr="00186B44">
        <w:rPr>
          <w:b/>
          <w:position w:val="0"/>
          <w:vertAlign w:val="superscript"/>
          <w:lang w:val="ro-RO"/>
        </w:rPr>
        <w:t>st</w:t>
      </w:r>
      <w:r w:rsidRPr="00186B44">
        <w:rPr>
          <w:b/>
          <w:position w:val="0"/>
          <w:lang w:val="ro-RO"/>
        </w:rPr>
        <w:t xml:space="preserve"> June 2022</w:t>
      </w:r>
      <w:r w:rsidRPr="00186B44">
        <w:rPr>
          <w:position w:val="0"/>
          <w:lang w:val="ro-RO"/>
        </w:rPr>
        <w:t xml:space="preserve"> (for other apllicants).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lang w:val="ro-RO"/>
        </w:rPr>
      </w:pPr>
      <w:r w:rsidRPr="00186B44">
        <w:rPr>
          <w:position w:val="0"/>
          <w:lang w:val="ro-RO"/>
        </w:rPr>
        <w:t>The fee for the Summer Courses can be paid (</w:t>
      </w:r>
      <w:r w:rsidRPr="00186B44">
        <w:rPr>
          <w:b/>
          <w:position w:val="0"/>
          <w:lang w:val="ro-RO"/>
        </w:rPr>
        <w:t>between 6</w:t>
      </w:r>
      <w:r w:rsidRPr="00186B44">
        <w:rPr>
          <w:b/>
          <w:position w:val="0"/>
          <w:vertAlign w:val="superscript"/>
          <w:lang w:val="ro-RO"/>
        </w:rPr>
        <w:t>th</w:t>
      </w:r>
      <w:r w:rsidRPr="00186B44">
        <w:rPr>
          <w:b/>
          <w:position w:val="0"/>
          <w:lang w:val="ro-RO"/>
        </w:rPr>
        <w:t xml:space="preserve"> and 13</w:t>
      </w:r>
      <w:r w:rsidRPr="00186B44">
        <w:rPr>
          <w:b/>
          <w:position w:val="0"/>
          <w:vertAlign w:val="superscript"/>
          <w:lang w:val="ro-RO"/>
        </w:rPr>
        <w:t>th</w:t>
      </w:r>
      <w:r w:rsidRPr="00186B44">
        <w:rPr>
          <w:b/>
          <w:position w:val="0"/>
          <w:lang w:val="ro-RO"/>
        </w:rPr>
        <w:t xml:space="preserve"> June 2022</w:t>
      </w:r>
      <w:r w:rsidRPr="00186B44">
        <w:rPr>
          <w:position w:val="0"/>
          <w:lang w:val="ro-RO"/>
        </w:rPr>
        <w:t xml:space="preserve">) through banking transfer into the account of the West University of Timisoara (Universitatea de Vest din Timisoara) opened at “Banca Comercială Română”, Timişoara Branch (swift code RNCB ROBU): </w:t>
      </w:r>
    </w:p>
    <w:p w:rsidR="00186B44" w:rsidRPr="00186B44" w:rsidRDefault="00186B44" w:rsidP="00186B44">
      <w:pPr>
        <w:spacing w:after="0" w:line="360" w:lineRule="auto"/>
        <w:ind w:left="0" w:hanging="2"/>
        <w:jc w:val="both"/>
        <w:rPr>
          <w:b/>
          <w:lang w:val="ro-RO"/>
        </w:rPr>
      </w:pPr>
      <w:r w:rsidRPr="00186B44">
        <w:rPr>
          <w:b/>
          <w:position w:val="0"/>
          <w:lang w:val="ro-RO"/>
        </w:rPr>
        <w:t xml:space="preserve">RO 56 RNCB 0249 0492 9471 0008 (Please specify: “Romanian Summer Course Fee”) </w:t>
      </w:r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lang w:val="ro-RO"/>
        </w:rPr>
      </w:pPr>
      <w:r w:rsidRPr="00186B44">
        <w:rPr>
          <w:position w:val="0"/>
          <w:lang w:val="ro-RO"/>
        </w:rPr>
        <w:t>Vă mulţumim.</w:t>
      </w:r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lang w:val="ro-RO"/>
        </w:rPr>
      </w:pPr>
      <w:bookmarkStart w:id="0" w:name="_GoBack"/>
      <w:bookmarkEnd w:id="0"/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lang w:val="ro-RO"/>
        </w:rPr>
      </w:pPr>
      <w:r w:rsidRPr="00186B44">
        <w:rPr>
          <w:position w:val="0"/>
          <w:lang w:val="ro-RO"/>
        </w:rPr>
        <w:t xml:space="preserve">Universitatea de Vest din Timişoara </w:t>
      </w:r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lang w:val="ro-RO"/>
        </w:rPr>
      </w:pPr>
      <w:r w:rsidRPr="00186B44">
        <w:rPr>
          <w:position w:val="0"/>
          <w:lang w:val="ro-RO"/>
        </w:rPr>
        <w:t xml:space="preserve">Blvd. V. Parvan 4, Timisoara 300223, Timis, Romania </w:t>
      </w:r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lang w:val="ro-RO"/>
        </w:rPr>
      </w:pPr>
      <w:r w:rsidRPr="00186B44">
        <w:rPr>
          <w:position w:val="0"/>
          <w:lang w:val="ro-RO"/>
        </w:rPr>
        <w:t xml:space="preserve">Telefon / Fax: +40256592164 / +40256592318 </w:t>
      </w:r>
    </w:p>
    <w:p w:rsidR="00186B44" w:rsidRPr="00186B44" w:rsidRDefault="00186B44" w:rsidP="00186B44">
      <w:pPr>
        <w:spacing w:after="0" w:line="360" w:lineRule="auto"/>
        <w:ind w:left="0" w:hanging="2"/>
        <w:jc w:val="center"/>
        <w:rPr>
          <w:lang w:val="ro-RO"/>
        </w:rPr>
      </w:pPr>
      <w:r w:rsidRPr="00186B44">
        <w:rPr>
          <w:position w:val="0"/>
          <w:lang w:val="ro-RO"/>
        </w:rPr>
        <w:t xml:space="preserve">E-mail: </w:t>
      </w:r>
      <w:r w:rsidRPr="00186B44">
        <w:rPr>
          <w:position w:val="0"/>
          <w:u w:val="single"/>
          <w:lang w:val="ro-RO"/>
        </w:rPr>
        <w:t>gabriel.bardasan@e-uvt.ro</w:t>
      </w:r>
      <w:r w:rsidRPr="00186B44">
        <w:rPr>
          <w:position w:val="0"/>
          <w:lang w:val="ro-RO"/>
        </w:rPr>
        <w:t xml:space="preserve">; </w:t>
      </w:r>
      <w:hyperlink r:id="rId7">
        <w:r w:rsidRPr="00186B44">
          <w:rPr>
            <w:position w:val="0"/>
            <w:u w:val="single"/>
            <w:lang w:val="ro-RO"/>
          </w:rPr>
          <w:t>emina.capalnasan@e-uvt.ro</w:t>
        </w:r>
      </w:hyperlink>
    </w:p>
    <w:p w:rsidR="00186B44" w:rsidRPr="00186B44" w:rsidRDefault="00186B44" w:rsidP="00186B44">
      <w:pPr>
        <w:spacing w:after="0" w:line="360" w:lineRule="auto"/>
        <w:ind w:left="0" w:hanging="2"/>
        <w:rPr>
          <w:rFonts w:ascii="Times New Roman" w:eastAsia="Times New Roman" w:hAnsi="Times New Roman" w:cs="Times New Roman"/>
          <w:sz w:val="24"/>
          <w:lang w:val="ro-RO"/>
        </w:rPr>
      </w:pPr>
    </w:p>
    <w:p w:rsidR="001557D2" w:rsidRPr="00186B44" w:rsidRDefault="001557D2" w:rsidP="00262165">
      <w:pPr>
        <w:ind w:leftChars="0" w:left="0" w:firstLineChars="0" w:firstLine="0"/>
        <w:rPr>
          <w:lang w:val="ro-RO"/>
        </w:rPr>
      </w:pPr>
    </w:p>
    <w:sectPr w:rsidR="001557D2" w:rsidRPr="00186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40" w:right="907" w:bottom="1559" w:left="1021" w:header="45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D1" w:rsidRDefault="002026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2026D1" w:rsidRDefault="002026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DC" w:rsidRDefault="006001DC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1557D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Arial Narrow" w:eastAsia="Arial Narrow" w:hAnsi="Arial Narrow" w:cs="Arial Narrow"/>
        <w:color w:val="FFFFFF"/>
      </w:rPr>
    </w:pPr>
  </w:p>
  <w:tbl>
    <w:tblPr>
      <w:tblStyle w:val="a2"/>
      <w:tblW w:w="10194" w:type="dxa"/>
      <w:tblLayout w:type="fixed"/>
      <w:tblLook w:val="0000" w:firstRow="0" w:lastRow="0" w:firstColumn="0" w:lastColumn="0" w:noHBand="0" w:noVBand="0"/>
    </w:tblPr>
    <w:tblGrid>
      <w:gridCol w:w="1951"/>
      <w:gridCol w:w="4996"/>
      <w:gridCol w:w="3247"/>
    </w:tblGrid>
    <w:tr w:rsidR="001557D2">
      <w:trPr>
        <w:trHeight w:val="1616"/>
      </w:trPr>
      <w:tc>
        <w:tcPr>
          <w:tcW w:w="1951" w:type="dxa"/>
          <w:vAlign w:val="center"/>
        </w:tcPr>
        <w:p w:rsidR="001557D2" w:rsidRDefault="00774262">
          <w:pPr>
            <w:spacing w:after="0"/>
            <w:ind w:left="0" w:hanging="2"/>
          </w:pPr>
          <w:r>
            <w:rPr>
              <w:rFonts w:ascii="Arial Narrow" w:eastAsia="Arial Narrow" w:hAnsi="Arial Narrow" w:cs="Arial Narrow"/>
              <w:b/>
              <w:color w:val="548DD4"/>
              <w:sz w:val="20"/>
              <w:szCs w:val="20"/>
            </w:rPr>
            <w:t>PAGINA</w:t>
          </w:r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begin"/>
          </w:r>
          <w:r>
            <w:rPr>
              <w:rFonts w:ascii="Arial Narrow" w:eastAsia="Arial Narrow" w:hAnsi="Arial Narrow" w:cs="Arial Narrow"/>
              <w:b/>
              <w:color w:val="FFC000"/>
            </w:rPr>
            <w:instrText>PAGE</w:instrTex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separate"/>
          </w:r>
          <w:r w:rsidR="004A63B4">
            <w:rPr>
              <w:rFonts w:ascii="Arial Narrow" w:eastAsia="Arial Narrow" w:hAnsi="Arial Narrow" w:cs="Arial Narrow"/>
              <w:b/>
              <w:noProof/>
              <w:color w:val="FFC000"/>
            </w:rPr>
            <w:t>2</w:t>
          </w:r>
          <w:r>
            <w:rPr>
              <w:rFonts w:ascii="Arial Narrow" w:eastAsia="Arial Narrow" w:hAnsi="Arial Narrow" w:cs="Arial Narrow"/>
              <w:b/>
              <w:color w:val="FFC000"/>
            </w:rPr>
            <w:fldChar w:fldCharType="end"/>
          </w:r>
          <w:r>
            <w:rPr>
              <w:rFonts w:ascii="Arial Narrow" w:eastAsia="Arial Narrow" w:hAnsi="Arial Narrow" w:cs="Arial Narrow"/>
              <w:color w:val="548DD4"/>
            </w:rPr>
            <w:t xml:space="preserve"> |</w:t>
          </w:r>
        </w:p>
      </w:tc>
      <w:tc>
        <w:tcPr>
          <w:tcW w:w="4996" w:type="dxa"/>
          <w:vAlign w:val="center"/>
        </w:tcPr>
        <w:p w:rsidR="001557D2" w:rsidRDefault="00774262">
          <w:pPr>
            <w:spacing w:after="0" w:line="240" w:lineRule="auto"/>
            <w:ind w:left="0" w:hanging="2"/>
            <w:jc w:val="center"/>
            <w:rPr>
              <w:rFonts w:ascii="Arial Narrow" w:eastAsia="Arial Narrow" w:hAnsi="Arial Narrow" w:cs="Arial Narrow"/>
              <w:color w:val="548DD4"/>
            </w:rPr>
          </w:pPr>
          <w:r>
            <w:rPr>
              <w:rFonts w:ascii="Arial Narrow" w:eastAsia="Arial Narrow" w:hAnsi="Arial Narrow" w:cs="Arial Narrow"/>
              <w:color w:val="548DD4"/>
            </w:rPr>
            <w:t>B-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dul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Vasile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Pârvan</w:t>
          </w:r>
          <w:proofErr w:type="spellEnd"/>
          <w:r>
            <w:rPr>
              <w:rFonts w:ascii="Arial Narrow" w:eastAsia="Arial Narrow" w:hAnsi="Arial Narrow" w:cs="Arial Narrow"/>
              <w:color w:val="548DD4"/>
            </w:rPr>
            <w:t xml:space="preserve">, Nr. 4, 300223 Timişoara, </w:t>
          </w:r>
          <w:proofErr w:type="spellStart"/>
          <w:r>
            <w:rPr>
              <w:rFonts w:ascii="Arial Narrow" w:eastAsia="Arial Narrow" w:hAnsi="Arial Narrow" w:cs="Arial Narrow"/>
              <w:color w:val="548DD4"/>
            </w:rPr>
            <w:t>România</w:t>
          </w:r>
          <w:proofErr w:type="spellEnd"/>
          <w:r>
            <w:rPr>
              <w:rFonts w:ascii="Arial Narrow" w:eastAsia="Arial Narrow" w:hAnsi="Arial Narrow" w:cs="Arial Narrow"/>
              <w:color w:val="FFFFFF"/>
            </w:rPr>
            <w:t>.</w:t>
          </w:r>
        </w:p>
        <w:p w:rsidR="001557D2" w:rsidRDefault="00774262">
          <w:pPr>
            <w:spacing w:after="0" w:line="240" w:lineRule="auto"/>
            <w:ind w:left="0" w:hanging="2"/>
            <w:jc w:val="center"/>
          </w:pPr>
          <w:r>
            <w:rPr>
              <w:rFonts w:ascii="Arial Narrow" w:eastAsia="Arial Narrow" w:hAnsi="Arial Narrow" w:cs="Arial Narrow"/>
              <w:color w:val="548DD4"/>
            </w:rPr>
            <w:t xml:space="preserve">Tel./Fax: +4 0256-592.164 (318), </w:t>
          </w:r>
          <w:r>
            <w:rPr>
              <w:rFonts w:ascii="Arial Narrow" w:eastAsia="Arial Narrow" w:hAnsi="Arial Narrow" w:cs="Arial Narrow"/>
              <w:b/>
              <w:color w:val="002060"/>
            </w:rPr>
            <w:t>www.litere.uvt.ro</w:t>
          </w:r>
        </w:p>
      </w:tc>
      <w:tc>
        <w:tcPr>
          <w:tcW w:w="3247" w:type="dxa"/>
          <w:vAlign w:val="center"/>
        </w:tcPr>
        <w:p w:rsidR="001557D2" w:rsidRDefault="00774262">
          <w:pPr>
            <w:spacing w:after="0"/>
            <w:ind w:left="0" w:hanging="2"/>
            <w:jc w:val="center"/>
          </w:pPr>
          <w:r>
            <w:rPr>
              <w:noProof/>
              <w:lang w:val="en-US"/>
            </w:rPr>
            <w:drawing>
              <wp:inline distT="0" distB="0" distL="114300" distR="114300">
                <wp:extent cx="1924685" cy="889635"/>
                <wp:effectExtent l="0" t="0" r="0" b="0"/>
                <wp:docPr id="1092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4685" cy="8896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557D2" w:rsidRDefault="001557D2">
    <w:pPr>
      <w:ind w:left="0" w:right="-158" w:hanging="2"/>
      <w:jc w:val="right"/>
      <w:rPr>
        <w:rFonts w:ascii="Arial Narrow" w:eastAsia="Arial Narrow" w:hAnsi="Arial Narrow" w:cs="Arial Narrow"/>
        <w:color w:val="FFFF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1DC" w:rsidRDefault="006001DC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D1" w:rsidRDefault="002026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2026D1" w:rsidRDefault="002026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77426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4384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5408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1557D2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0"/>
      <w:tblW w:w="10173" w:type="dxa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1557D2">
      <w:tc>
        <w:tcPr>
          <w:tcW w:w="4428" w:type="dxa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2272030" cy="589280"/>
                <wp:effectExtent l="0" t="0" r="0" b="0"/>
                <wp:docPr id="1089" name="image1.jpg" descr="logo uv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uvt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030" cy="5892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5" w:type="dxa"/>
          <w:vAlign w:val="center"/>
        </w:tcPr>
        <w:p w:rsidR="001557D2" w:rsidRDefault="00774262">
          <w:pPr>
            <w:pStyle w:val="Subtitle"/>
            <w:spacing w:after="0"/>
            <w:ind w:left="0" w:hanging="2"/>
            <w:jc w:val="right"/>
            <w:rPr>
              <w:rFonts w:ascii="Open Sans" w:eastAsia="Open Sans" w:hAnsi="Open Sans" w:cs="Open Sans"/>
              <w:color w:val="8496B0"/>
              <w:sz w:val="16"/>
              <w:szCs w:val="16"/>
            </w:rPr>
          </w:pPr>
          <w:r>
            <w:rPr>
              <w:rFonts w:ascii="Open Sans" w:eastAsia="Open Sans" w:hAnsi="Open Sans" w:cs="Open Sans"/>
              <w:color w:val="8496B0"/>
              <w:sz w:val="16"/>
              <w:szCs w:val="16"/>
            </w:rPr>
            <w:t xml:space="preserve">MINISTERUL EDUCAȚIEI </w:t>
          </w:r>
        </w:p>
        <w:p w:rsidR="001557D2" w:rsidRDefault="00774262">
          <w:pPr>
            <w:spacing w:after="0" w:line="240" w:lineRule="auto"/>
            <w:ind w:left="0" w:hanging="2"/>
            <w:jc w:val="right"/>
            <w:rPr>
              <w:sz w:val="18"/>
              <w:szCs w:val="18"/>
            </w:rPr>
          </w:pPr>
          <w:r>
            <w:rPr>
              <w:rFonts w:ascii="Arial Narrow" w:eastAsia="Arial Narrow" w:hAnsi="Arial Narrow" w:cs="Arial Narrow"/>
              <w:b/>
              <w:color w:val="548DD4"/>
            </w:rPr>
            <w:t>FACULTATEA DE LITERE, ISTORIE ŞI TEOLOGIE</w:t>
          </w:r>
          <w:r>
            <w:rPr>
              <w:rFonts w:ascii="Arial Narrow" w:eastAsia="Arial Narrow" w:hAnsi="Arial Narrow" w:cs="Arial Narrow"/>
              <w:color w:val="548DD4"/>
              <w:sz w:val="32"/>
              <w:szCs w:val="32"/>
            </w:rPr>
            <w:t xml:space="preserve"> </w:t>
          </w:r>
        </w:p>
      </w:tc>
    </w:tr>
    <w:tr w:rsidR="001557D2">
      <w:tc>
        <w:tcPr>
          <w:tcW w:w="10173" w:type="dxa"/>
          <w:gridSpan w:val="2"/>
          <w:vAlign w:val="center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jc w:val="right"/>
            <w:rPr>
              <w:color w:val="000000"/>
            </w:rPr>
          </w:pPr>
          <w:r>
            <w:rPr>
              <w:noProof/>
              <w:color w:val="000000"/>
              <w:lang w:val="en-US"/>
            </w:rPr>
            <w:drawing>
              <wp:inline distT="0" distB="0" distL="114300" distR="114300">
                <wp:extent cx="6336030" cy="34925"/>
                <wp:effectExtent l="0" t="0" r="0" b="0"/>
                <wp:docPr id="1090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6030" cy="34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1557D2">
      <w:tc>
        <w:tcPr>
          <w:tcW w:w="10173" w:type="dxa"/>
          <w:gridSpan w:val="2"/>
        </w:tcPr>
        <w:p w:rsidR="001557D2" w:rsidRDefault="00774262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60" w:after="0" w:line="240" w:lineRule="auto"/>
            <w:ind w:left="0" w:hanging="2"/>
            <w:jc w:val="right"/>
            <w:rPr>
              <w:color w:val="000000"/>
            </w:rPr>
          </w:pPr>
          <w:r>
            <w:rPr>
              <w:rFonts w:ascii="Arial Narrow" w:eastAsia="Arial Narrow" w:hAnsi="Arial Narrow" w:cs="Arial Narrow"/>
              <w:b/>
              <w:color w:val="0070C0"/>
            </w:rPr>
            <w:t>DECANAT</w:t>
          </w:r>
        </w:p>
      </w:tc>
    </w:tr>
  </w:tbl>
  <w:p w:rsidR="001557D2" w:rsidRDefault="001557D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7D2" w:rsidRDefault="00774262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</w:rPr>
    </w:pPr>
    <w:r>
      <w:rPr>
        <w:noProof/>
        <w:color w:val="000000"/>
        <w:lang w:val="en-US"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5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lang w:val="en-US"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5925820" cy="1640840"/>
          <wp:effectExtent l="0" t="0" r="0" b="0"/>
          <wp:wrapSquare wrapText="bothSides" distT="0" distB="0" distL="0" distR="0"/>
          <wp:docPr id="108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5820" cy="164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D2"/>
    <w:rsid w:val="001557D2"/>
    <w:rsid w:val="00186B44"/>
    <w:rsid w:val="002026D1"/>
    <w:rsid w:val="00262165"/>
    <w:rsid w:val="0040001E"/>
    <w:rsid w:val="004A63B4"/>
    <w:rsid w:val="006001DC"/>
    <w:rsid w:val="0075362E"/>
    <w:rsid w:val="00774262"/>
    <w:rsid w:val="00A72F83"/>
    <w:rsid w:val="00C6225D"/>
    <w:rsid w:val="00CE4489"/>
    <w:rsid w:val="00D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95392"/>
  <w15:docId w15:val="{4E0DEF17-D863-4A04-84B2-3A4A049F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pPr>
      <w:spacing w:before="100" w:beforeAutospacing="1" w:after="100" w:afterAutospacing="1"/>
      <w:outlineLvl w:val="2"/>
    </w:pPr>
    <w:rPr>
      <w:rFonts w:ascii="Tahoma" w:eastAsia="Times New Roman" w:hAnsi="Tahoma" w:cs="Tahoma"/>
      <w:b/>
      <w:bCs/>
      <w:color w:val="FFFFFF"/>
      <w:sz w:val="18"/>
      <w:szCs w:val="18"/>
      <w:lang w:val="en-US"/>
    </w:r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ro-RO" w:eastAsia="ro-RO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3Char">
    <w:name w:val="Heading 3 Char"/>
    <w:rPr>
      <w:rFonts w:ascii="Tahoma" w:hAnsi="Tahoma" w:cs="Tahoma"/>
      <w:b/>
      <w:bCs/>
      <w:color w:val="FFFFFF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Heading4Char">
    <w:name w:val="Heading 4 Char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ro-RO" w:eastAsia="ro-RO"/>
    </w:rPr>
  </w:style>
  <w:style w:type="character" w:customStyle="1" w:styleId="Heading5Char">
    <w:name w:val="Heading 5 Char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ro-RO" w:eastAsia="ro-RO"/>
    </w:rPr>
  </w:style>
  <w:style w:type="paragraph" w:styleId="Header">
    <w:name w:val="header"/>
    <w:basedOn w:val="Normal"/>
  </w:style>
  <w:style w:type="character" w:customStyle="1" w:styleId="HeaderChar1">
    <w:name w:val="Header Char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ro-RO" w:eastAsia="ro-RO"/>
    </w:rPr>
  </w:style>
  <w:style w:type="paragraph" w:styleId="BalloonText">
    <w:name w:val="Balloon Text"/>
    <w:basedOn w:val="Normal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o-RO" w:eastAsia="ro-RO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utor">
    <w:name w:val="auto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alineat">
    <w:name w:val="alinea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litera">
    <w:name w:val="litera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reambul">
    <w:name w:val="preambu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unct">
    <w:name w:val="punct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paragraf">
    <w:name w:val="paragraf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2">
    <w:name w:val="search_idx_2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0">
    <w:name w:val="search_idx_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searchidx1">
    <w:name w:val="search_idx_1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tabel">
    <w:name w:val="tabel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rPr>
      <w:rFonts w:ascii="Courier New" w:hAnsi="Courier New" w:cs="Courier New"/>
      <w:w w:val="100"/>
      <w:position w:val="-1"/>
      <w:sz w:val="20"/>
      <w:szCs w:val="20"/>
      <w:effect w:val="none"/>
      <w:vertAlign w:val="baseline"/>
      <w:cs w:val="0"/>
      <w:em w:val="none"/>
      <w:lang w:val="ro-RO" w:eastAsia="ro-RO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val="ro-RO" w:eastAsia="ro-RO"/>
    </w:rPr>
  </w:style>
  <w:style w:type="paragraph" w:styleId="Subtitle">
    <w:name w:val="Subtitle"/>
    <w:basedOn w:val="Normal"/>
    <w:next w:val="Normal"/>
    <w:pPr>
      <w:spacing w:after="160" w:line="240" w:lineRule="auto"/>
    </w:pPr>
    <w:rPr>
      <w:color w:val="5A5A5A"/>
    </w:rPr>
  </w:style>
  <w:style w:type="character" w:customStyle="1" w:styleId="SubtitleChar">
    <w:name w:val="Subtitle Char"/>
    <w:rPr>
      <w:color w:val="5A5A5A"/>
      <w:spacing w:val="15"/>
      <w:w w:val="100"/>
      <w:position w:val="-1"/>
      <w:sz w:val="22"/>
      <w:szCs w:val="22"/>
      <w:effect w:val="none"/>
      <w:vertAlign w:val="baseline"/>
      <w:cs w:val="0"/>
      <w:em w:val="none"/>
      <w:lang w:val="ro-RO" w:eastAsia="ro-RO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mina.capalnasan@e-uvt.r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wM8ZFjlCU2m9QrYiKXUAiNqWeA==">AMUW2mW08uHIqyZhENteqQgJwCAocHTR2Oa8/ax2LvvP4C6kfo7x1OMRZC1RknFVNEJgF1U3H3f5wd2AWVp7gzvL1cHPlBCq3A/0FgPG7XK2HvTeLTjH3sU=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raduta</dc:creator>
  <cp:lastModifiedBy>01</cp:lastModifiedBy>
  <cp:revision>7</cp:revision>
  <dcterms:created xsi:type="dcterms:W3CDTF">2020-01-09T09:47:00Z</dcterms:created>
  <dcterms:modified xsi:type="dcterms:W3CDTF">2022-04-20T15:46:00Z</dcterms:modified>
</cp:coreProperties>
</file>